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A2" w:rsidRPr="0043613E" w:rsidRDefault="00A907A2" w:rsidP="00A907A2">
      <w:pPr>
        <w:jc w:val="center"/>
        <w:rPr>
          <w:b/>
        </w:rPr>
      </w:pPr>
      <w:r w:rsidRPr="0043613E">
        <w:rPr>
          <w:b/>
        </w:rPr>
        <w:t>CURRICULUM VITAE</w:t>
      </w:r>
    </w:p>
    <w:p w:rsidR="00A907A2" w:rsidRPr="0043613E" w:rsidRDefault="00A907A2" w:rsidP="00A907A2">
      <w:pPr>
        <w:rPr>
          <w:b/>
        </w:rPr>
      </w:pPr>
      <w:r w:rsidRPr="0043613E">
        <w:rPr>
          <w:b/>
        </w:rPr>
        <w:t xml:space="preserve"> </w:t>
      </w:r>
      <w:bookmarkStart w:id="0" w:name="_Toc471746849"/>
      <w:bookmarkStart w:id="1" w:name="_Toc471977042"/>
      <w:r w:rsidRPr="0043613E">
        <w:rPr>
          <w:b/>
        </w:rPr>
        <w:t>1. Nume:</w:t>
      </w:r>
      <w:bookmarkEnd w:id="0"/>
      <w:bookmarkEnd w:id="1"/>
      <w:r w:rsidRPr="0043613E">
        <w:rPr>
          <w:b/>
        </w:rPr>
        <w:t xml:space="preserve"> Jinga  </w:t>
      </w:r>
    </w:p>
    <w:p w:rsidR="00A907A2" w:rsidRPr="0043613E" w:rsidRDefault="00A907A2" w:rsidP="00A907A2">
      <w:pPr>
        <w:tabs>
          <w:tab w:val="left" w:pos="284"/>
        </w:tabs>
        <w:rPr>
          <w:b/>
        </w:rPr>
      </w:pPr>
      <w:r w:rsidRPr="0043613E">
        <w:rPr>
          <w:b/>
        </w:rPr>
        <w:t xml:space="preserve">2. Prenume: Gabriel </w:t>
      </w:r>
      <w:r w:rsidRPr="0043613E">
        <w:rPr>
          <w:b/>
        </w:rPr>
        <w:tab/>
      </w:r>
    </w:p>
    <w:p w:rsidR="00A907A2" w:rsidRPr="0043613E" w:rsidRDefault="00A907A2" w:rsidP="00A907A2">
      <w:r w:rsidRPr="0043613E">
        <w:rPr>
          <w:b/>
        </w:rPr>
        <w:t xml:space="preserve">3. Data şi locul naşterii: 09/04/1978 </w:t>
      </w:r>
    </w:p>
    <w:p w:rsidR="00A907A2" w:rsidRPr="0043613E" w:rsidRDefault="00A907A2" w:rsidP="00A907A2">
      <w:pPr>
        <w:tabs>
          <w:tab w:val="left" w:pos="284"/>
        </w:tabs>
        <w:rPr>
          <w:b/>
        </w:rPr>
      </w:pPr>
      <w:r w:rsidRPr="0043613E">
        <w:rPr>
          <w:b/>
        </w:rPr>
        <w:t xml:space="preserve">4. Cetăţenie: română  </w:t>
      </w:r>
    </w:p>
    <w:p w:rsidR="00A907A2" w:rsidRPr="0043613E" w:rsidRDefault="00A907A2" w:rsidP="00A907A2">
      <w:r w:rsidRPr="0043613E">
        <w:rPr>
          <w:b/>
        </w:rPr>
        <w:t xml:space="preserve">5. Date de contact (e-mail, telefon, fax): </w:t>
      </w:r>
      <w:hyperlink r:id="rId6" w:history="1">
        <w:r w:rsidRPr="0043613E">
          <w:rPr>
            <w:rStyle w:val="Hyperlink"/>
            <w:b/>
          </w:rPr>
          <w:t>Gabriel.Jinga@cig.ase.ro</w:t>
        </w:r>
      </w:hyperlink>
      <w:r w:rsidRPr="0043613E">
        <w:rPr>
          <w:b/>
        </w:rPr>
        <w:t xml:space="preserve">, 0723334684 </w:t>
      </w:r>
    </w:p>
    <w:p w:rsidR="00A907A2" w:rsidRPr="0043613E" w:rsidRDefault="00A907A2" w:rsidP="00A907A2">
      <w:pPr>
        <w:ind w:left="993" w:hanging="993"/>
        <w:rPr>
          <w:b/>
        </w:rPr>
      </w:pPr>
      <w:r w:rsidRPr="0043613E">
        <w:rPr>
          <w:b/>
        </w:rPr>
        <w:t xml:space="preserve">6. Studii: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82"/>
        <w:gridCol w:w="1311"/>
        <w:gridCol w:w="2283"/>
        <w:gridCol w:w="2282"/>
        <w:gridCol w:w="2282"/>
      </w:tblGrid>
      <w:tr w:rsidR="00A907A2" w:rsidRPr="0043613E" w:rsidTr="00E97241">
        <w:trPr>
          <w:trHeight w:val="296"/>
          <w:jc w:val="center"/>
        </w:trPr>
        <w:tc>
          <w:tcPr>
            <w:tcW w:w="585" w:type="pct"/>
            <w:shd w:val="clear" w:color="auto" w:fill="auto"/>
          </w:tcPr>
          <w:p w:rsidR="00A907A2" w:rsidRPr="0043613E" w:rsidRDefault="00A907A2" w:rsidP="00E97241">
            <w:r w:rsidRPr="0043613E">
              <w:rPr>
                <w:b/>
              </w:rPr>
              <w:t>Instituţia</w:t>
            </w:r>
          </w:p>
        </w:tc>
        <w:tc>
          <w:tcPr>
            <w:tcW w:w="709" w:type="pct"/>
          </w:tcPr>
          <w:p w:rsidR="00A907A2" w:rsidRPr="0043613E" w:rsidRDefault="00A907A2" w:rsidP="00E97241">
            <w:pPr>
              <w:jc w:val="center"/>
            </w:pPr>
            <w:r w:rsidRPr="0043613E">
              <w:t>Liceul Economic din Pitești</w:t>
            </w:r>
          </w:p>
        </w:tc>
        <w:tc>
          <w:tcPr>
            <w:tcW w:w="1235" w:type="pct"/>
          </w:tcPr>
          <w:p w:rsidR="00A907A2" w:rsidRPr="0043613E" w:rsidRDefault="00A907A2" w:rsidP="00E97241">
            <w:pPr>
              <w:jc w:val="center"/>
            </w:pPr>
            <w:r w:rsidRPr="0043613E">
              <w:t>Academia de Studii Economice din Bucureşti/Contabilitate şi Informatică de Gestiune</w:t>
            </w:r>
          </w:p>
        </w:tc>
        <w:tc>
          <w:tcPr>
            <w:tcW w:w="1235" w:type="pct"/>
          </w:tcPr>
          <w:p w:rsidR="00A907A2" w:rsidRPr="0043613E" w:rsidRDefault="00A907A2" w:rsidP="00E97241">
            <w:pPr>
              <w:jc w:val="center"/>
            </w:pPr>
            <w:r w:rsidRPr="0043613E">
              <w:t>Academia de Studii Economice din Bucureşti/Contabilitate şi Informatică de Gestiune</w:t>
            </w:r>
          </w:p>
        </w:tc>
        <w:tc>
          <w:tcPr>
            <w:tcW w:w="1235" w:type="pct"/>
          </w:tcPr>
          <w:p w:rsidR="00A907A2" w:rsidRPr="0043613E" w:rsidRDefault="00A907A2" w:rsidP="00E97241">
            <w:pPr>
              <w:jc w:val="center"/>
            </w:pPr>
            <w:r w:rsidRPr="0043613E">
              <w:t>Academia de Studii Economice din Bucureşti/Contabilitate şi Informatică de Gestiune</w:t>
            </w:r>
          </w:p>
        </w:tc>
      </w:tr>
      <w:tr w:rsidR="00A907A2" w:rsidRPr="0043613E" w:rsidTr="00E97241">
        <w:trPr>
          <w:jc w:val="center"/>
        </w:trPr>
        <w:tc>
          <w:tcPr>
            <w:tcW w:w="585" w:type="pct"/>
            <w:shd w:val="clear" w:color="auto" w:fill="auto"/>
          </w:tcPr>
          <w:p w:rsidR="00A907A2" w:rsidRPr="0043613E" w:rsidRDefault="00A907A2" w:rsidP="00E97241">
            <w:r w:rsidRPr="0043613E">
              <w:t>Perioada: de la (luna, anul) până la (luna, anul)</w:t>
            </w:r>
          </w:p>
        </w:tc>
        <w:tc>
          <w:tcPr>
            <w:tcW w:w="709" w:type="pct"/>
          </w:tcPr>
          <w:p w:rsidR="00A907A2" w:rsidRPr="0043613E" w:rsidRDefault="00A907A2" w:rsidP="00E97241">
            <w:pPr>
              <w:rPr>
                <w:lang w:val="it-IT"/>
              </w:rPr>
            </w:pPr>
            <w:r w:rsidRPr="0043613E">
              <w:rPr>
                <w:lang w:val="it-IT"/>
              </w:rPr>
              <w:t>Septembrie 1992 – Iunie 1996</w:t>
            </w:r>
          </w:p>
        </w:tc>
        <w:tc>
          <w:tcPr>
            <w:tcW w:w="1235" w:type="pct"/>
          </w:tcPr>
          <w:p w:rsidR="00A907A2" w:rsidRPr="0043613E" w:rsidRDefault="00A907A2" w:rsidP="00E97241">
            <w:pPr>
              <w:rPr>
                <w:lang w:val="it-IT"/>
              </w:rPr>
            </w:pPr>
            <w:r w:rsidRPr="0043613E">
              <w:rPr>
                <w:lang w:val="it-IT"/>
              </w:rPr>
              <w:t>Octombrie 1996 – Septembrie 2000</w:t>
            </w:r>
          </w:p>
        </w:tc>
        <w:tc>
          <w:tcPr>
            <w:tcW w:w="1235" w:type="pct"/>
          </w:tcPr>
          <w:p w:rsidR="00A907A2" w:rsidRPr="0043613E" w:rsidRDefault="00A907A2" w:rsidP="00E97241">
            <w:pPr>
              <w:rPr>
                <w:lang w:val="it-IT"/>
              </w:rPr>
            </w:pPr>
            <w:r w:rsidRPr="0043613E">
              <w:rPr>
                <w:lang w:val="it-IT"/>
              </w:rPr>
              <w:t>Octombrie 2001 – Septembrie 2002</w:t>
            </w:r>
          </w:p>
        </w:tc>
        <w:tc>
          <w:tcPr>
            <w:tcW w:w="1235" w:type="pct"/>
          </w:tcPr>
          <w:p w:rsidR="00A907A2" w:rsidRPr="0043613E" w:rsidRDefault="00A907A2" w:rsidP="00E97241">
            <w:pPr>
              <w:rPr>
                <w:lang w:val="it-IT"/>
              </w:rPr>
            </w:pPr>
            <w:r w:rsidRPr="0043613E">
              <w:rPr>
                <w:lang w:val="it-IT"/>
              </w:rPr>
              <w:t>Noiembrie 2001 – Septembrie 2009</w:t>
            </w:r>
          </w:p>
        </w:tc>
      </w:tr>
      <w:tr w:rsidR="00A907A2" w:rsidRPr="0043613E" w:rsidTr="00E97241">
        <w:trPr>
          <w:jc w:val="center"/>
        </w:trPr>
        <w:tc>
          <w:tcPr>
            <w:tcW w:w="585" w:type="pct"/>
            <w:shd w:val="clear" w:color="auto" w:fill="auto"/>
          </w:tcPr>
          <w:p w:rsidR="00A907A2" w:rsidRPr="0043613E" w:rsidRDefault="00A907A2" w:rsidP="00E97241">
            <w:r w:rsidRPr="0043613E">
              <w:t>Grade sau diplome obţinute</w:t>
            </w:r>
          </w:p>
        </w:tc>
        <w:tc>
          <w:tcPr>
            <w:tcW w:w="709" w:type="pct"/>
          </w:tcPr>
          <w:p w:rsidR="00A907A2" w:rsidRPr="0043613E" w:rsidRDefault="00A907A2" w:rsidP="00E97241">
            <w:r w:rsidRPr="0043613E">
              <w:t>Bacalaureat</w:t>
            </w:r>
          </w:p>
        </w:tc>
        <w:tc>
          <w:tcPr>
            <w:tcW w:w="1235" w:type="pct"/>
          </w:tcPr>
          <w:p w:rsidR="00A907A2" w:rsidRPr="0043613E" w:rsidRDefault="00A907A2" w:rsidP="00E97241">
            <w:r w:rsidRPr="0043613E">
              <w:t>Economist licenţiat</w:t>
            </w:r>
          </w:p>
        </w:tc>
        <w:tc>
          <w:tcPr>
            <w:tcW w:w="1235" w:type="pct"/>
          </w:tcPr>
          <w:p w:rsidR="00A907A2" w:rsidRPr="0043613E" w:rsidRDefault="00A907A2" w:rsidP="00E97241">
            <w:r w:rsidRPr="0043613E">
              <w:t>Studii Aprofundate</w:t>
            </w:r>
          </w:p>
        </w:tc>
        <w:tc>
          <w:tcPr>
            <w:tcW w:w="1235" w:type="pct"/>
          </w:tcPr>
          <w:p w:rsidR="00A907A2" w:rsidRPr="0043613E" w:rsidRDefault="00A907A2" w:rsidP="00E97241">
            <w:r w:rsidRPr="0043613E">
              <w:t>Doctor</w:t>
            </w:r>
          </w:p>
        </w:tc>
      </w:tr>
    </w:tbl>
    <w:p w:rsidR="00A907A2" w:rsidRPr="0043613E" w:rsidRDefault="00A907A2" w:rsidP="00A907A2">
      <w:r w:rsidRPr="0043613E">
        <w:t>7. Titlul ştiinţific: lector universitar</w:t>
      </w:r>
    </w:p>
    <w:p w:rsidR="00A907A2" w:rsidRPr="0043613E" w:rsidRDefault="00A907A2" w:rsidP="00A907A2">
      <w:pPr>
        <w:rPr>
          <w:u w:val="single"/>
        </w:rPr>
      </w:pPr>
      <w:r w:rsidRPr="0043613E">
        <w:t>8. Experienţa profesională: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328"/>
        <w:gridCol w:w="1973"/>
        <w:gridCol w:w="1973"/>
        <w:gridCol w:w="1973"/>
        <w:gridCol w:w="1993"/>
      </w:tblGrid>
      <w:tr w:rsidR="0043613E" w:rsidRPr="0043613E" w:rsidTr="00A907A2">
        <w:trPr>
          <w:jc w:val="center"/>
        </w:trPr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rPr>
                <w:b/>
              </w:rPr>
              <w:t>Perioada</w:t>
            </w:r>
            <w:r w:rsidRPr="0043613E">
              <w:t xml:space="preserve">: </w:t>
            </w:r>
          </w:p>
          <w:p w:rsidR="00A907A2" w:rsidRPr="0043613E" w:rsidRDefault="00A907A2" w:rsidP="00E97241">
            <w:r w:rsidRPr="0043613E">
              <w:t xml:space="preserve">de la …..(luna, anul) </w:t>
            </w:r>
          </w:p>
          <w:p w:rsidR="00A907A2" w:rsidRPr="0043613E" w:rsidRDefault="00A907A2" w:rsidP="00E97241">
            <w:r w:rsidRPr="0043613E">
              <w:t>până la …..(luna, anul)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pPr>
              <w:rPr>
                <w:lang w:val="it-IT"/>
              </w:rPr>
            </w:pPr>
            <w:r w:rsidRPr="0043613E">
              <w:rPr>
                <w:lang w:val="it-IT"/>
              </w:rPr>
              <w:t>Octombrie 2001 – Septembrie 2004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pPr>
              <w:rPr>
                <w:lang w:val="it-IT"/>
              </w:rPr>
            </w:pPr>
            <w:r w:rsidRPr="0043613E">
              <w:rPr>
                <w:lang w:val="it-IT"/>
              </w:rPr>
              <w:t>Octombrie 2004 – Septembrie 2007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A907A2">
            <w:pPr>
              <w:rPr>
                <w:lang w:val="it-IT"/>
              </w:rPr>
            </w:pPr>
            <w:r w:rsidRPr="0043613E">
              <w:rPr>
                <w:lang w:val="it-IT"/>
              </w:rPr>
              <w:t>Octombrie 2007 – Septembrie 2015</w:t>
            </w:r>
          </w:p>
        </w:tc>
        <w:tc>
          <w:tcPr>
            <w:tcW w:w="0" w:type="auto"/>
          </w:tcPr>
          <w:p w:rsidR="00A907A2" w:rsidRPr="0043613E" w:rsidRDefault="00A907A2" w:rsidP="00A907A2">
            <w:pPr>
              <w:rPr>
                <w:lang w:val="it-IT"/>
              </w:rPr>
            </w:pPr>
            <w:r w:rsidRPr="0043613E">
              <w:rPr>
                <w:lang w:val="it-IT"/>
              </w:rPr>
              <w:t>Octombrie 2015 – prezent</w:t>
            </w:r>
          </w:p>
        </w:tc>
      </w:tr>
      <w:tr w:rsidR="0043613E" w:rsidRPr="0043613E" w:rsidTr="00A907A2">
        <w:trPr>
          <w:jc w:val="center"/>
        </w:trPr>
        <w:tc>
          <w:tcPr>
            <w:tcW w:w="0" w:type="auto"/>
            <w:shd w:val="clear" w:color="auto" w:fill="auto"/>
          </w:tcPr>
          <w:p w:rsidR="00A907A2" w:rsidRPr="0043613E" w:rsidRDefault="00A907A2" w:rsidP="00E97241">
            <w:pPr>
              <w:rPr>
                <w:b/>
              </w:rPr>
            </w:pPr>
            <w:r w:rsidRPr="0043613E">
              <w:rPr>
                <w:b/>
              </w:rPr>
              <w:t>Locul: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>Bucureşti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>Bucureşti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>Bucureşti</w:t>
            </w:r>
          </w:p>
        </w:tc>
        <w:tc>
          <w:tcPr>
            <w:tcW w:w="0" w:type="auto"/>
          </w:tcPr>
          <w:p w:rsidR="00A907A2" w:rsidRPr="0043613E" w:rsidRDefault="00A907A2" w:rsidP="00E97241">
            <w:r w:rsidRPr="0043613E">
              <w:t>Bucureşti</w:t>
            </w:r>
          </w:p>
        </w:tc>
      </w:tr>
      <w:tr w:rsidR="0043613E" w:rsidRPr="0043613E" w:rsidTr="00A907A2">
        <w:trPr>
          <w:jc w:val="center"/>
        </w:trPr>
        <w:tc>
          <w:tcPr>
            <w:tcW w:w="0" w:type="auto"/>
            <w:shd w:val="clear" w:color="auto" w:fill="auto"/>
          </w:tcPr>
          <w:p w:rsidR="00A907A2" w:rsidRPr="0043613E" w:rsidRDefault="00A907A2" w:rsidP="00E97241">
            <w:pPr>
              <w:rPr>
                <w:b/>
              </w:rPr>
            </w:pPr>
            <w:r w:rsidRPr="0043613E">
              <w:rPr>
                <w:b/>
              </w:rPr>
              <w:t>Instituţia: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 xml:space="preserve">Academiade Studii Economice din </w:t>
            </w:r>
            <w:r w:rsidRPr="0043613E">
              <w:lastRenderedPageBreak/>
              <w:t>Bucureşti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lastRenderedPageBreak/>
              <w:t xml:space="preserve">Academiade Studii Economice din </w:t>
            </w:r>
            <w:r w:rsidRPr="0043613E">
              <w:lastRenderedPageBreak/>
              <w:t>Bucureşti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lastRenderedPageBreak/>
              <w:t xml:space="preserve">Academiade Studii Economice din </w:t>
            </w:r>
            <w:r w:rsidRPr="0043613E">
              <w:lastRenderedPageBreak/>
              <w:t>Bucureşti</w:t>
            </w:r>
          </w:p>
        </w:tc>
        <w:tc>
          <w:tcPr>
            <w:tcW w:w="0" w:type="auto"/>
          </w:tcPr>
          <w:p w:rsidR="00A907A2" w:rsidRPr="0043613E" w:rsidRDefault="00A907A2" w:rsidP="00E97241">
            <w:r w:rsidRPr="0043613E">
              <w:lastRenderedPageBreak/>
              <w:t xml:space="preserve">Academiade Studii Economice din </w:t>
            </w:r>
            <w:r w:rsidRPr="0043613E">
              <w:lastRenderedPageBreak/>
              <w:t>Bucureşti</w:t>
            </w:r>
          </w:p>
        </w:tc>
      </w:tr>
      <w:tr w:rsidR="0043613E" w:rsidRPr="0043613E" w:rsidTr="00A907A2">
        <w:trPr>
          <w:jc w:val="center"/>
        </w:trPr>
        <w:tc>
          <w:tcPr>
            <w:tcW w:w="0" w:type="auto"/>
            <w:shd w:val="clear" w:color="auto" w:fill="auto"/>
          </w:tcPr>
          <w:p w:rsidR="00A907A2" w:rsidRPr="0043613E" w:rsidRDefault="00A907A2" w:rsidP="00E97241">
            <w:pPr>
              <w:rPr>
                <w:b/>
              </w:rPr>
            </w:pPr>
            <w:r w:rsidRPr="0043613E">
              <w:rPr>
                <w:b/>
              </w:rPr>
              <w:lastRenderedPageBreak/>
              <w:t>Funcţia: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>Preparator universitar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>Asistent uiversitar</w:t>
            </w:r>
          </w:p>
        </w:tc>
        <w:tc>
          <w:tcPr>
            <w:tcW w:w="0" w:type="auto"/>
            <w:shd w:val="clear" w:color="auto" w:fill="auto"/>
          </w:tcPr>
          <w:p w:rsidR="00A907A2" w:rsidRPr="0043613E" w:rsidRDefault="00A907A2" w:rsidP="00E97241">
            <w:r w:rsidRPr="0043613E">
              <w:t>Lector universitar</w:t>
            </w:r>
          </w:p>
        </w:tc>
        <w:tc>
          <w:tcPr>
            <w:tcW w:w="0" w:type="auto"/>
          </w:tcPr>
          <w:p w:rsidR="00A907A2" w:rsidRPr="0043613E" w:rsidRDefault="00A907A2" w:rsidP="00E97241">
            <w:r w:rsidRPr="0043613E">
              <w:t>Conferențiar universitar</w:t>
            </w:r>
          </w:p>
        </w:tc>
      </w:tr>
    </w:tbl>
    <w:p w:rsidR="00A907A2" w:rsidRPr="0043613E" w:rsidRDefault="00A907A2" w:rsidP="00A907A2">
      <w:pPr>
        <w:rPr>
          <w:b/>
        </w:rPr>
      </w:pPr>
      <w:r w:rsidRPr="0043613E">
        <w:rPr>
          <w:b/>
        </w:rPr>
        <w:t xml:space="preserve">9. Locul de muncă actual şi funcţia: </w:t>
      </w:r>
      <w:r w:rsidRPr="0043613E">
        <w:rPr>
          <w:b/>
          <w:lang w:val="pt-BR"/>
        </w:rPr>
        <w:t>Academia de Studii Economice din Bucureşti, lector universitar</w:t>
      </w:r>
    </w:p>
    <w:p w:rsidR="00A907A2" w:rsidRPr="0043613E" w:rsidRDefault="00A907A2" w:rsidP="00A907A2">
      <w:pPr>
        <w:rPr>
          <w:b/>
        </w:rPr>
      </w:pPr>
      <w:r w:rsidRPr="0043613E">
        <w:rPr>
          <w:b/>
        </w:rPr>
        <w:t>10. Vechime la locul de muncă actual: 1</w:t>
      </w:r>
      <w:r w:rsidR="001559DF" w:rsidRPr="0043613E">
        <w:rPr>
          <w:b/>
        </w:rPr>
        <w:t>4</w:t>
      </w:r>
      <w:r w:rsidRPr="0043613E">
        <w:rPr>
          <w:b/>
        </w:rPr>
        <w:t xml:space="preserve"> ani 9 luni</w:t>
      </w:r>
    </w:p>
    <w:p w:rsidR="00A907A2" w:rsidRPr="0043613E" w:rsidRDefault="00A907A2" w:rsidP="00A907A2">
      <w:pPr>
        <w:rPr>
          <w:b/>
        </w:rPr>
      </w:pPr>
      <w:r w:rsidRPr="0043613E">
        <w:rPr>
          <w:b/>
        </w:rPr>
        <w:t>11. Membru al asociaţiilor profesionale:</w:t>
      </w:r>
    </w:p>
    <w:p w:rsidR="00A907A2" w:rsidRPr="0043613E" w:rsidRDefault="00A907A2" w:rsidP="00A907A2">
      <w:pPr>
        <w:ind w:firstLine="720"/>
        <w:rPr>
          <w:b/>
          <w:lang w:val="it-IT"/>
        </w:rPr>
      </w:pPr>
      <w:r w:rsidRPr="0043613E">
        <w:rPr>
          <w:b/>
          <w:lang w:val="it-IT"/>
        </w:rPr>
        <w:t>Camera Consultanților Fiscali (consultant fiscal);</w:t>
      </w:r>
    </w:p>
    <w:p w:rsidR="00A907A2" w:rsidRPr="0043613E" w:rsidRDefault="00A907A2" w:rsidP="00A907A2">
      <w:pPr>
        <w:ind w:firstLine="720"/>
        <w:rPr>
          <w:b/>
          <w:lang w:val="it-IT"/>
        </w:rPr>
      </w:pPr>
      <w:r w:rsidRPr="0043613E">
        <w:rPr>
          <w:b/>
          <w:lang w:val="it-IT"/>
        </w:rPr>
        <w:t>CAFR (auditor financiar);</w:t>
      </w:r>
    </w:p>
    <w:p w:rsidR="00A907A2" w:rsidRPr="0043613E" w:rsidRDefault="00A907A2" w:rsidP="00A907A2">
      <w:pPr>
        <w:ind w:firstLine="720"/>
        <w:rPr>
          <w:b/>
          <w:lang w:val="it-IT"/>
        </w:rPr>
      </w:pPr>
      <w:r w:rsidRPr="0043613E">
        <w:rPr>
          <w:b/>
          <w:lang w:val="it-IT"/>
        </w:rPr>
        <w:t>CECCAR (expert contabil);</w:t>
      </w:r>
    </w:p>
    <w:p w:rsidR="00A907A2" w:rsidRPr="0043613E" w:rsidRDefault="00A907A2" w:rsidP="00A907A2">
      <w:pPr>
        <w:ind w:firstLine="720"/>
        <w:rPr>
          <w:b/>
          <w:lang w:val="it-IT"/>
        </w:rPr>
      </w:pPr>
      <w:r w:rsidRPr="0043613E">
        <w:rPr>
          <w:b/>
          <w:lang w:val="it-IT"/>
        </w:rPr>
        <w:t>ARC (Asociaţia Română de Contabilitate);</w:t>
      </w:r>
    </w:p>
    <w:p w:rsidR="00A907A2" w:rsidRPr="0043613E" w:rsidRDefault="00A907A2" w:rsidP="00A907A2">
      <w:pPr>
        <w:ind w:firstLine="720"/>
        <w:rPr>
          <w:b/>
          <w:lang w:val="it-IT"/>
        </w:rPr>
      </w:pPr>
      <w:r w:rsidRPr="0043613E">
        <w:rPr>
          <w:b/>
          <w:lang w:val="it-IT"/>
        </w:rPr>
        <w:t>CSCIG (Centrul de Cercetare în Contabilitate şi Informatică de Gestiune)</w:t>
      </w:r>
    </w:p>
    <w:p w:rsidR="00A907A2" w:rsidRPr="0043613E" w:rsidRDefault="00A907A2" w:rsidP="00A907A2">
      <w:r w:rsidRPr="0043613E">
        <w:rPr>
          <w:b/>
        </w:rPr>
        <w:t>12. Limbi straine</w:t>
      </w:r>
      <w:r w:rsidRPr="0043613E">
        <w:t xml:space="preserve"> </w:t>
      </w:r>
      <w:r w:rsidRPr="0043613E">
        <w:rPr>
          <w:b/>
        </w:rPr>
        <w:t xml:space="preserve">cunoscute: </w:t>
      </w:r>
      <w:r w:rsidRPr="0043613E">
        <w:rPr>
          <w:b/>
          <w:lang w:val="it-IT"/>
        </w:rPr>
        <w:t>Engleză, Franceză</w:t>
      </w:r>
    </w:p>
    <w:p w:rsidR="00A907A2" w:rsidRPr="0043613E" w:rsidRDefault="00A907A2" w:rsidP="00A907A2">
      <w:pPr>
        <w:rPr>
          <w:b/>
        </w:rPr>
      </w:pPr>
      <w:r w:rsidRPr="0043613E">
        <w:rPr>
          <w:b/>
        </w:rPr>
        <w:t xml:space="preserve">13. Alte competenţe: consultant fiscal, </w:t>
      </w:r>
      <w:r w:rsidRPr="0043613E">
        <w:rPr>
          <w:b/>
          <w:lang w:val="it-IT"/>
        </w:rPr>
        <w:t>auditor financiar, expert contabil</w:t>
      </w:r>
    </w:p>
    <w:p w:rsidR="00A907A2" w:rsidRPr="0043613E" w:rsidRDefault="00A907A2" w:rsidP="00A907A2">
      <w:r w:rsidRPr="0043613E">
        <w:rPr>
          <w:b/>
        </w:rPr>
        <w:t>14.</w:t>
      </w:r>
      <w:r w:rsidRPr="0043613E">
        <w:t xml:space="preserve"> </w:t>
      </w:r>
      <w:r w:rsidRPr="0043613E">
        <w:rPr>
          <w:b/>
        </w:rPr>
        <w:t>Specializări şi calificări:</w:t>
      </w:r>
      <w:r w:rsidRPr="0043613E">
        <w:t xml:space="preserve"> </w:t>
      </w:r>
      <w:r w:rsidRPr="0043613E">
        <w:rPr>
          <w:lang w:val="it-IT"/>
        </w:rPr>
        <w:t>Lector CECCAR; certificat de absolvire a cursurilor pentru preg</w:t>
      </w:r>
      <w:r w:rsidRPr="0043613E">
        <w:t>ătirea personalului didactic; certificat de absolvire a cursurilor de formare continuă în specializarea Managementul educaţiei la distanţă</w:t>
      </w:r>
      <w:bookmarkStart w:id="2" w:name="_GoBack"/>
      <w:bookmarkEnd w:id="2"/>
    </w:p>
    <w:sectPr w:rsidR="00A907A2" w:rsidRPr="0043613E" w:rsidSect="00BF2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766"/>
    <w:multiLevelType w:val="hybridMultilevel"/>
    <w:tmpl w:val="43E4CF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131F"/>
    <w:multiLevelType w:val="hybridMultilevel"/>
    <w:tmpl w:val="56542C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5"/>
    <w:rsid w:val="000D6CB9"/>
    <w:rsid w:val="001559DF"/>
    <w:rsid w:val="001B1E33"/>
    <w:rsid w:val="001C49EB"/>
    <w:rsid w:val="003411A6"/>
    <w:rsid w:val="004344DA"/>
    <w:rsid w:val="0043613E"/>
    <w:rsid w:val="00445D3F"/>
    <w:rsid w:val="004A05C9"/>
    <w:rsid w:val="004C56D5"/>
    <w:rsid w:val="004F331C"/>
    <w:rsid w:val="00547BE4"/>
    <w:rsid w:val="005A4434"/>
    <w:rsid w:val="005E329F"/>
    <w:rsid w:val="007F20B4"/>
    <w:rsid w:val="008707A6"/>
    <w:rsid w:val="008D6D3D"/>
    <w:rsid w:val="009A7EA8"/>
    <w:rsid w:val="009B70E6"/>
    <w:rsid w:val="009F312B"/>
    <w:rsid w:val="00A01CD7"/>
    <w:rsid w:val="00A907A2"/>
    <w:rsid w:val="00AF42BB"/>
    <w:rsid w:val="00B00B2F"/>
    <w:rsid w:val="00B56E33"/>
    <w:rsid w:val="00BA0F45"/>
    <w:rsid w:val="00BC5C14"/>
    <w:rsid w:val="00BF2B1E"/>
    <w:rsid w:val="00CC54ED"/>
    <w:rsid w:val="00D95D9F"/>
    <w:rsid w:val="00E1178A"/>
    <w:rsid w:val="00E12485"/>
    <w:rsid w:val="00E1394A"/>
    <w:rsid w:val="00E16C99"/>
    <w:rsid w:val="00EE1252"/>
    <w:rsid w:val="00F07485"/>
    <w:rsid w:val="00F4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DAFD5-0C05-4C8D-A67C-CA3C7E48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1E"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EA8"/>
    <w:rPr>
      <w:color w:val="0000FF" w:themeColor="hyperlink"/>
      <w:u w:val="single"/>
    </w:rPr>
  </w:style>
  <w:style w:type="paragraph" w:customStyle="1" w:styleId="TextSubpunct">
    <w:name w:val="Text_Subpunct"/>
    <w:basedOn w:val="Normal"/>
    <w:uiPriority w:val="99"/>
    <w:rsid w:val="009B70E6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9F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E1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+1"/>
    <w:basedOn w:val="Default"/>
    <w:next w:val="Default"/>
    <w:rsid w:val="00E1178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.Jinga@cig.ase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B131-DA06-4F9D-BB2E-E2AE1393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Valentin Dumitru</cp:lastModifiedBy>
  <cp:revision>2</cp:revision>
  <dcterms:created xsi:type="dcterms:W3CDTF">2016-11-21T12:24:00Z</dcterms:created>
  <dcterms:modified xsi:type="dcterms:W3CDTF">2016-11-21T12:24:00Z</dcterms:modified>
</cp:coreProperties>
</file>